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ind w:left="0" w:firstLine="0"/>
        <w:jc w:val="center"/>
        <w:rPr>
          <w:rFonts w:hint="eastAsia" w:asciiTheme="majorEastAsia" w:hAnsiTheme="majorEastAsia" w:eastAsiaTheme="majorEastAsia" w:cstheme="majorEastAsia"/>
          <w:b/>
          <w:bCs/>
          <w:i w:val="0"/>
          <w:iCs w:val="0"/>
          <w:caps w:val="0"/>
          <w:color w:val="auto"/>
          <w:spacing w:val="0"/>
          <w:kern w:val="0"/>
          <w:sz w:val="36"/>
          <w:szCs w:val="36"/>
          <w:shd w:val="clear" w:fill="FFFFFF"/>
          <w:lang w:val="en-US" w:eastAsia="zh-CN" w:bidi="ar"/>
        </w:rPr>
      </w:pPr>
      <w:bookmarkStart w:id="0" w:name="_GoBack"/>
      <w:bookmarkEnd w:id="0"/>
      <w:r>
        <w:rPr>
          <w:rFonts w:hint="eastAsia" w:asciiTheme="majorEastAsia" w:hAnsiTheme="majorEastAsia" w:eastAsiaTheme="majorEastAsia" w:cstheme="majorEastAsia"/>
          <w:b/>
          <w:bCs/>
          <w:i w:val="0"/>
          <w:iCs w:val="0"/>
          <w:caps w:val="0"/>
          <w:color w:val="auto"/>
          <w:spacing w:val="0"/>
          <w:kern w:val="0"/>
          <w:sz w:val="36"/>
          <w:szCs w:val="36"/>
          <w:shd w:val="clear" w:fill="FFFFFF"/>
          <w:lang w:val="en-US" w:eastAsia="zh-CN" w:bidi="ar"/>
        </w:rPr>
        <w:t>佳木斯市2023年下半年事业单位公开招聘工作人员报考前进区岗位考试总成绩及拟进入考核环节人选　名单的通知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按照《</w:t>
      </w:r>
      <w:r>
        <w:rPr>
          <w:rFonts w:hint="eastAsia" w:ascii="仿宋_GB2312" w:hAnsi="仿宋_GB2312" w:eastAsia="仿宋_GB2312" w:cs="仿宋_GB2312"/>
          <w:i w:val="0"/>
          <w:iCs w:val="0"/>
          <w:caps w:val="0"/>
          <w:color w:val="333333"/>
          <w:spacing w:val="0"/>
          <w:sz w:val="32"/>
          <w:szCs w:val="32"/>
          <w:shd w:val="clear" w:color="auto" w:fill="FFFFFF"/>
        </w:rPr>
        <w:t>佳木斯市2023年下半年事业单位公开招聘工作人员公告</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eastAsia="zh-CN"/>
        </w:rPr>
        <w:t>的</w:t>
      </w:r>
      <w:r>
        <w:rPr>
          <w:rFonts w:hint="eastAsia" w:ascii="仿宋_GB2312" w:hAnsi="仿宋_GB2312" w:eastAsia="仿宋_GB2312" w:cs="仿宋_GB2312"/>
          <w:i w:val="0"/>
          <w:iCs w:val="0"/>
          <w:caps w:val="0"/>
          <w:color w:val="333333"/>
          <w:spacing w:val="0"/>
          <w:sz w:val="32"/>
          <w:szCs w:val="32"/>
          <w:shd w:val="clear" w:fill="FFFFFF"/>
        </w:rPr>
        <w:t>要求，现将考试总成绩及考核有关事宜通知如下: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firstLine="640" w:firstLineChars="200"/>
        <w:jc w:val="both"/>
        <w:textAlignment w:val="center"/>
        <w:rPr>
          <w:rFonts w:hint="eastAsia" w:ascii="黑体" w:hAnsi="黑体" w:eastAsia="黑体" w:cs="黑体"/>
          <w:i w:val="0"/>
          <w:iCs w:val="0"/>
          <w:caps w:val="0"/>
          <w:color w:val="333333"/>
          <w:spacing w:val="0"/>
          <w:sz w:val="32"/>
          <w:szCs w:val="32"/>
          <w:shd w:val="clear" w:fill="FFFFFF"/>
        </w:rPr>
      </w:pPr>
      <w:r>
        <w:rPr>
          <w:rFonts w:hint="eastAsia" w:ascii="黑体" w:hAnsi="黑体" w:eastAsia="黑体" w:cs="黑体"/>
          <w:i w:val="0"/>
          <w:iCs w:val="0"/>
          <w:caps w:val="0"/>
          <w:color w:val="333333"/>
          <w:spacing w:val="0"/>
          <w:sz w:val="32"/>
          <w:szCs w:val="32"/>
          <w:shd w:val="clear" w:fill="FFFFFF"/>
        </w:rPr>
        <w:t>一、考试总成绩</w:t>
      </w:r>
    </w:p>
    <w:p>
      <w:pPr>
        <w:numPr>
          <w:ilvl w:val="0"/>
          <w:numId w:val="0"/>
        </w:numPr>
        <w:spacing w:line="580" w:lineRule="exact"/>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考试总成绩=笔试总成绩×60%+面试成绩×40%。笔试总成绩、面试成绩均取小数点后2位数（四舍五入），考试总成绩详见附件。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黑体" w:hAnsi="黑体" w:eastAsia="黑体" w:cs="黑体"/>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rPr>
        <w:t>二、考核对象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　</w:t>
      </w: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根据招聘计划数和应聘人员考试最终成绩，按照考试总成绩从高分到低分，按1：1比例等额确定考核对象，末位总成绩出现并列，依次以笔试总成绩、</w:t>
      </w:r>
      <w:r>
        <w:rPr>
          <w:rFonts w:hint="eastAsia" w:ascii="仿宋_GB2312" w:hAnsi="仿宋_GB2312" w:eastAsia="仿宋_GB2312" w:cs="仿宋_GB2312"/>
          <w:i w:val="0"/>
          <w:iCs w:val="0"/>
          <w:caps w:val="0"/>
          <w:color w:val="333333"/>
          <w:spacing w:val="0"/>
          <w:sz w:val="32"/>
          <w:szCs w:val="32"/>
          <w:shd w:val="clear" w:fill="FFFFFF"/>
          <w:lang w:eastAsia="zh-CN"/>
        </w:rPr>
        <w:t>专业</w:t>
      </w:r>
      <w:r>
        <w:rPr>
          <w:rFonts w:hint="eastAsia" w:ascii="仿宋_GB2312" w:hAnsi="仿宋_GB2312" w:eastAsia="仿宋_GB2312" w:cs="仿宋_GB2312"/>
          <w:i w:val="0"/>
          <w:iCs w:val="0"/>
          <w:caps w:val="0"/>
          <w:color w:val="333333"/>
          <w:spacing w:val="0"/>
          <w:sz w:val="32"/>
          <w:szCs w:val="32"/>
          <w:shd w:val="clear" w:fill="FFFFFF"/>
        </w:rPr>
        <w:t>成绩优先。拟进入考核环节人选详见附件。</w:t>
      </w:r>
    </w:p>
    <w:p>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640" w:leftChars="0" w:right="0" w:firstLine="0" w:firstLineChars="0"/>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rPr>
        <w:t>考核</w:t>
      </w:r>
      <w:r>
        <w:rPr>
          <w:rFonts w:hint="eastAsia" w:ascii="黑体" w:hAnsi="黑体" w:eastAsia="黑体" w:cs="黑体"/>
          <w:i w:val="0"/>
          <w:iCs w:val="0"/>
          <w:caps w:val="0"/>
          <w:color w:val="333333"/>
          <w:spacing w:val="0"/>
          <w:sz w:val="32"/>
          <w:szCs w:val="32"/>
          <w:shd w:val="clear" w:fill="FFFFFF"/>
          <w:lang w:eastAsia="zh-CN"/>
        </w:rPr>
        <w:t>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textAlignment w:val="center"/>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考核由</w:t>
      </w:r>
      <w:r>
        <w:rPr>
          <w:rFonts w:hint="eastAsia" w:ascii="仿宋_GB2312" w:hAnsi="仿宋_GB2312" w:eastAsia="仿宋_GB2312" w:cs="仿宋_GB2312"/>
          <w:i w:val="0"/>
          <w:iCs w:val="0"/>
          <w:caps w:val="0"/>
          <w:color w:val="333333"/>
          <w:spacing w:val="0"/>
          <w:sz w:val="32"/>
          <w:szCs w:val="32"/>
          <w:shd w:val="clear" w:fill="FFFFFF"/>
          <w:lang w:eastAsia="zh-CN"/>
        </w:rPr>
        <w:t>用人单位主管部门及</w:t>
      </w:r>
      <w:r>
        <w:rPr>
          <w:rFonts w:hint="eastAsia" w:ascii="仿宋_GB2312" w:hAnsi="仿宋_GB2312" w:eastAsia="仿宋_GB2312" w:cs="仿宋_GB2312"/>
          <w:i w:val="0"/>
          <w:iCs w:val="0"/>
          <w:caps w:val="0"/>
          <w:color w:val="333333"/>
          <w:spacing w:val="0"/>
          <w:sz w:val="32"/>
          <w:szCs w:val="32"/>
          <w:shd w:val="clear" w:fill="FFFFFF"/>
        </w:rPr>
        <w:t>用人单位对应聘人员的</w:t>
      </w:r>
      <w:r>
        <w:rPr>
          <w:rFonts w:hint="eastAsia" w:ascii="仿宋_GB2312" w:hAnsi="仿宋_GB2312" w:eastAsia="仿宋_GB2312" w:cs="仿宋_GB2312"/>
          <w:i w:val="0"/>
          <w:iCs w:val="0"/>
          <w:caps w:val="0"/>
          <w:color w:val="333333"/>
          <w:spacing w:val="0"/>
          <w:sz w:val="32"/>
          <w:szCs w:val="32"/>
          <w:shd w:val="clear" w:fill="FFFFFF"/>
          <w:lang w:eastAsia="zh-CN"/>
        </w:rPr>
        <w:t>思</w:t>
      </w:r>
      <w:r>
        <w:rPr>
          <w:rFonts w:hint="eastAsia" w:ascii="仿宋_GB2312" w:hAnsi="仿宋_GB2312" w:eastAsia="仿宋_GB2312" w:cs="仿宋_GB2312"/>
          <w:i w:val="0"/>
          <w:iCs w:val="0"/>
          <w:caps w:val="0"/>
          <w:color w:val="333333"/>
          <w:spacing w:val="0"/>
          <w:sz w:val="32"/>
          <w:szCs w:val="32"/>
          <w:shd w:val="clear" w:fill="FFFFFF"/>
        </w:rPr>
        <w:t>想政治表现、道德品质、业务能力、工作实绩等情况采取多种方式进行考核，并对应聘人员资格条件，是否具有报考回避的情形等方面的情况进行复查。凡发现档案材料和信息涉嫌造假的，要立即查核，未核准前暂缓聘用程序；对考核不合格人员，不作为拟聘用人选，并书面通知本人。因考核不合格出现的空额，应从报考同一岗位并参加面试且面试成绩在合格线上考生中，按考试总成绩从高分到低分依次等额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lang w:eastAsia="zh-CN"/>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lang w:eastAsia="zh-CN"/>
        </w:rPr>
        <w:t>　　</w:t>
      </w:r>
      <w:r>
        <w:rPr>
          <w:rFonts w:hint="eastAsia" w:ascii="仿宋_GB2312" w:hAnsi="仿宋_GB2312" w:eastAsia="仿宋_GB2312" w:cs="仿宋_GB2312"/>
          <w:i w:val="0"/>
          <w:iCs w:val="0"/>
          <w:caps w:val="0"/>
          <w:color w:val="333333"/>
          <w:spacing w:val="0"/>
          <w:sz w:val="32"/>
          <w:szCs w:val="32"/>
          <w:shd w:val="clear" w:fill="FFFFFF"/>
        </w:rPr>
        <w:t>附件：佳木斯市2023年下半年事业单位公开招聘工作人员报考</w:t>
      </w:r>
      <w:r>
        <w:rPr>
          <w:rFonts w:hint="eastAsia" w:ascii="仿宋_GB2312" w:hAnsi="仿宋_GB2312" w:eastAsia="仿宋_GB2312" w:cs="仿宋_GB2312"/>
          <w:i w:val="0"/>
          <w:iCs w:val="0"/>
          <w:caps w:val="0"/>
          <w:color w:val="333333"/>
          <w:spacing w:val="0"/>
          <w:sz w:val="32"/>
          <w:szCs w:val="32"/>
          <w:shd w:val="clear" w:fill="FFFFFF"/>
          <w:lang w:eastAsia="zh-CN"/>
        </w:rPr>
        <w:t>前进</w:t>
      </w:r>
      <w:r>
        <w:rPr>
          <w:rFonts w:hint="eastAsia" w:ascii="仿宋_GB2312" w:hAnsi="仿宋_GB2312" w:eastAsia="仿宋_GB2312" w:cs="仿宋_GB2312"/>
          <w:i w:val="0"/>
          <w:iCs w:val="0"/>
          <w:caps w:val="0"/>
          <w:color w:val="333333"/>
          <w:spacing w:val="0"/>
          <w:sz w:val="32"/>
          <w:szCs w:val="32"/>
          <w:shd w:val="clear" w:fill="FFFFFF"/>
        </w:rPr>
        <w:t>区岗位考试总成绩及拟进入考核环节人选名单</w:t>
      </w:r>
    </w:p>
    <w:p>
      <w:pP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p>
    <w:p>
      <w:pPr>
        <w:jc w:val="right"/>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佳木斯市前进区人力资源和社会保障局</w:t>
      </w:r>
    </w:p>
    <w:p>
      <w:pPr>
        <w:pStyle w:val="2"/>
        <w:jc w:val="right"/>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color="auto" w:fill="FFFFFF"/>
          <w:lang w:val="en-US" w:eastAsia="zh-CN" w:bidi="ar"/>
        </w:rPr>
        <w:t>2023年11月29日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6D844"/>
    <w:multiLevelType w:val="singleLevel"/>
    <w:tmpl w:val="8A06D844"/>
    <w:lvl w:ilvl="0" w:tentative="0">
      <w:start w:val="3"/>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jJjNWVkNWRhNjZiNmIyZjI0NjJmMzY2MWE0OTMifQ=="/>
  </w:docVars>
  <w:rsids>
    <w:rsidRoot w:val="00000000"/>
    <w:rsid w:val="029A38EC"/>
    <w:rsid w:val="0440490F"/>
    <w:rsid w:val="07E56F5C"/>
    <w:rsid w:val="08B97B9F"/>
    <w:rsid w:val="09777F9C"/>
    <w:rsid w:val="0AF049F1"/>
    <w:rsid w:val="0D6E42F3"/>
    <w:rsid w:val="0E3C7F4D"/>
    <w:rsid w:val="0F621C35"/>
    <w:rsid w:val="10157FD4"/>
    <w:rsid w:val="110805BA"/>
    <w:rsid w:val="11457119"/>
    <w:rsid w:val="1216674B"/>
    <w:rsid w:val="125C342F"/>
    <w:rsid w:val="13C0517C"/>
    <w:rsid w:val="18BB3C2D"/>
    <w:rsid w:val="1AF66507"/>
    <w:rsid w:val="1EF26B32"/>
    <w:rsid w:val="1F576E88"/>
    <w:rsid w:val="1F751511"/>
    <w:rsid w:val="204C14B8"/>
    <w:rsid w:val="20B3409F"/>
    <w:rsid w:val="220F79FB"/>
    <w:rsid w:val="22FD7853"/>
    <w:rsid w:val="251A293E"/>
    <w:rsid w:val="255F39D5"/>
    <w:rsid w:val="27DF39CB"/>
    <w:rsid w:val="288179B4"/>
    <w:rsid w:val="2ADB2B70"/>
    <w:rsid w:val="2BC74EA2"/>
    <w:rsid w:val="2F3E3D54"/>
    <w:rsid w:val="2FCD4A51"/>
    <w:rsid w:val="313528AE"/>
    <w:rsid w:val="32500DC3"/>
    <w:rsid w:val="32650F71"/>
    <w:rsid w:val="38211DDE"/>
    <w:rsid w:val="38675A43"/>
    <w:rsid w:val="3B3140E6"/>
    <w:rsid w:val="3B697D24"/>
    <w:rsid w:val="411374C6"/>
    <w:rsid w:val="48D52555"/>
    <w:rsid w:val="4BFA230E"/>
    <w:rsid w:val="53BD4FF1"/>
    <w:rsid w:val="56746754"/>
    <w:rsid w:val="573174F0"/>
    <w:rsid w:val="59A55F73"/>
    <w:rsid w:val="59EF71EF"/>
    <w:rsid w:val="5AFC7E15"/>
    <w:rsid w:val="5C425CFC"/>
    <w:rsid w:val="5C593045"/>
    <w:rsid w:val="5D1F7DEB"/>
    <w:rsid w:val="61ED04B8"/>
    <w:rsid w:val="636447A9"/>
    <w:rsid w:val="63F855D3"/>
    <w:rsid w:val="64063AB3"/>
    <w:rsid w:val="642D103F"/>
    <w:rsid w:val="66784F4A"/>
    <w:rsid w:val="68040309"/>
    <w:rsid w:val="6B514B1A"/>
    <w:rsid w:val="6BC404DB"/>
    <w:rsid w:val="6BF07522"/>
    <w:rsid w:val="6EEE586F"/>
    <w:rsid w:val="70983CE4"/>
    <w:rsid w:val="757840E4"/>
    <w:rsid w:val="760A534A"/>
    <w:rsid w:val="765B5EE0"/>
    <w:rsid w:val="77F66375"/>
    <w:rsid w:val="784604CA"/>
    <w:rsid w:val="7FB56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2023-07-17T03:12:00Z</dcterms:created>
  <dc:creator>Administrator</dc:creator>
  <cp:lastModifiedBy>薄荷微凉ζ、</cp:lastModifiedBy>
  <cp:lastPrinted>2023-07-25T02:56:00Z</cp:lastPrinted>
  <dcterms:modified xsi:type="dcterms:W3CDTF">2023-11-29T07:17:46Z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5DA2C88BBB1744E9AFFCA481578BF328_13</vt:lpwstr>
  </property>
</Properties>
</file>